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Hukkanen Paul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SCHOLASTIC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CORPORATE SECRETARY, SCHOLASTIC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557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ACCT OFF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owed upon the vesting of 828 restricted stock units.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Hukkanen by Andrew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 Hedden, Esq., Attorney-in-</w:t>
        <w:tab/>
        <w:t>09/23/2025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541" TargetMode="External"/><Relationship Id="rId14" Type="http://schemas.openxmlformats.org/officeDocument/2006/relationships/hyperlink" Target="http://www.sec.gov/cgi-bin/browse-edgar?action=getcompany&amp;CIK=0000866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2025-09-23T19:58:17Z</dcterms:created>
  <dcterms:modified xsi:type="dcterms:W3CDTF">2025-09-23T19:58:17Z</dcterms:modified>
</cp:coreProperties>
</file>