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SCHOLASTIC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2,216,019.00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2,249,991.00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2,249,991.00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SCHOLASTIC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557 BROADWAY NEW YORK NY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2249991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2216019</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2249991</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2"/>
          <w:szCs w:val="22"/>
          <w:color w:val="auto"/>
        </w:rPr>
        <w:t>The interest of 1 such person, iShares Core S&amp;P Small-Cap ETF, in the common stock of SCHOLASTIC CORP is more than five percent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2026-10-27T16:36:40Z</dcterms:created>
  <dcterms:modified xsi:type="dcterms:W3CDTF">2026-10-27T16:36:40Z</dcterms:modified>
</cp:coreProperties>
</file>